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7A" w:rsidRPr="00B6267C" w:rsidRDefault="004F5BD7" w:rsidP="006A257A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</w:pPr>
      <w:r w:rsidRPr="00B6267C"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  <w:t>Профилактика нарушения осанки</w:t>
      </w:r>
      <w:r w:rsidR="002817FD"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  <w:t xml:space="preserve"> </w:t>
      </w:r>
      <w:r w:rsidR="00B6267C" w:rsidRPr="00B6267C">
        <w:rPr>
          <w:rFonts w:ascii="Verdana" w:eastAsia="Times New Roman" w:hAnsi="Verdana" w:cs="Times New Roman"/>
          <w:b/>
          <w:color w:val="464646"/>
          <w:sz w:val="52"/>
          <w:szCs w:val="52"/>
          <w:u w:val="single"/>
          <w:lang w:eastAsia="ru-RU"/>
        </w:rPr>
        <w:t>у детей.</w:t>
      </w:r>
    </w:p>
    <w:p w:rsidR="004F5BD7" w:rsidRPr="00B6267C" w:rsidRDefault="004F5BD7" w:rsidP="00B6267C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26"/>
          <w:szCs w:val="26"/>
          <w:lang w:eastAsia="ru-RU"/>
        </w:rPr>
      </w:pPr>
    </w:p>
    <w:p w:rsidR="00B6267C" w:rsidRDefault="00B6267C" w:rsidP="004F5BD7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  <w:sectPr w:rsidR="00B6267C" w:rsidSect="00B6267C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6A257A" w:rsidRPr="00C41E8F" w:rsidRDefault="00B115BA" w:rsidP="00C41E8F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66950" cy="2653297"/>
            <wp:effectExtent l="0" t="0" r="0" b="0"/>
            <wp:docPr id="2" name="Рисунок 2" descr="http://my-sustav.ru/wp-content/uploads/2014/06/Scolios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sustav.ru/wp-content/uploads/2014/06/Scoliosi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5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7A" w:rsidRPr="00C41E8F" w:rsidRDefault="006A257A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6A257A" w:rsidRPr="00C41E8F" w:rsidRDefault="006A257A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</w:p>
    <w:p w:rsidR="004F5BD7" w:rsidRPr="00C41E8F" w:rsidRDefault="00C41E8F" w:rsidP="00C41E8F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C41E8F">
        <w:rPr>
          <w:rFonts w:ascii="Verdana" w:eastAsia="Times New Roman" w:hAnsi="Verdana" w:cs="Times New Roman"/>
          <w:b/>
          <w:color w:val="464646"/>
          <w:sz w:val="24"/>
          <w:szCs w:val="24"/>
          <w:lang w:eastAsia="ru-RU"/>
        </w:rPr>
        <w:lastRenderedPageBreak/>
        <w:t>Болезни позвоночника</w:t>
      </w:r>
      <w:r w:rsidRPr="00C41E8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- одна из основных причин потери трудоспособности, </w:t>
      </w:r>
      <w:proofErr w:type="spellStart"/>
      <w:r w:rsidRPr="00C41E8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ухудшения</w:t>
      </w:r>
      <w:r w:rsidR="004F5BD7" w:rsidRPr="00C41E8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качества</w:t>
      </w:r>
      <w:proofErr w:type="spellEnd"/>
      <w:r w:rsidR="004F5BD7" w:rsidRPr="00C41E8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жизни и </w:t>
      </w:r>
      <w:proofErr w:type="spellStart"/>
      <w:r w:rsidR="004F5BD7" w:rsidRPr="00C41E8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инвалидизации</w:t>
      </w:r>
      <w:proofErr w:type="spellEnd"/>
      <w:r w:rsidR="004F5BD7" w:rsidRPr="00C41E8F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 Очень часто предрасполагающими факторами этой патологии являются различные нарушения осанки, проявляющиеся ещё в детском возрасте. Совершенно очевидна актуальность воспитания правильной осанки у детей, своевременное выявление нарушений и их активное устранение</w:t>
      </w:r>
      <w:r w:rsidR="004F5BD7"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</w:t>
      </w:r>
    </w:p>
    <w:p w:rsidR="00B6267C" w:rsidRDefault="00B6267C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</w:p>
    <w:p w:rsidR="00C41E8F" w:rsidRPr="006A257A" w:rsidRDefault="00C41E8F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sectPr w:rsidR="00C41E8F" w:rsidRPr="006A257A" w:rsidSect="00B6267C">
          <w:type w:val="continuous"/>
          <w:pgSz w:w="11906" w:h="16838"/>
          <w:pgMar w:top="567" w:right="850" w:bottom="567" w:left="1134" w:header="708" w:footer="708" w:gutter="0"/>
          <w:cols w:num="2" w:space="708"/>
          <w:docGrid w:linePitch="360"/>
        </w:sectPr>
      </w:pPr>
    </w:p>
    <w:p w:rsidR="004F5BD7" w:rsidRPr="006A257A" w:rsidRDefault="004F5BD7" w:rsidP="006A257A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lastRenderedPageBreak/>
        <w:t xml:space="preserve">Осанка считается нормальной, если голова держится прямо, грудная клетка развёрнута, плечи находятся на одном уровне, живот подтянут, ноги разогнуты в коленных и </w:t>
      </w:r>
      <w:r w:rsidR="00174248" w:rsidRPr="006A257A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тазобедренных суставах.</w:t>
      </w:r>
    </w:p>
    <w:p w:rsidR="006A257A" w:rsidRPr="006A257A" w:rsidRDefault="006A257A" w:rsidP="006A257A">
      <w:pPr>
        <w:tabs>
          <w:tab w:val="left" w:pos="7035"/>
        </w:tabs>
        <w:spacing w:before="75" w:after="75" w:line="270" w:lineRule="atLeast"/>
        <w:ind w:firstLine="150"/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ab/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 её ухудшении 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 Дефекты осанки часто вызывают нарушения зрения </w:t>
      </w:r>
      <w:r w:rsidRPr="006A257A">
        <w:rPr>
          <w:rFonts w:ascii="Verdana" w:eastAsia="Times New Roman" w:hAnsi="Verdana" w:cs="Times New Roman"/>
          <w:i/>
          <w:iCs/>
          <w:color w:val="548DD4" w:themeColor="text2" w:themeTint="99"/>
          <w:sz w:val="28"/>
          <w:szCs w:val="28"/>
          <w:lang w:eastAsia="ru-RU"/>
        </w:rPr>
        <w:t>(</w:t>
      </w:r>
      <w:r w:rsidRPr="00F26BB2">
        <w:rPr>
          <w:rFonts w:ascii="Verdana" w:eastAsia="Times New Roman" w:hAnsi="Verdana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астигматизм, близорукость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 и </w:t>
      </w:r>
      <w:proofErr w:type="gramStart"/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морфо-функциональные</w:t>
      </w:r>
      <w:proofErr w:type="gramEnd"/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изменения в позвоночнике, ведущие к сколиозам, кифозам и остеохондрозу.</w:t>
      </w:r>
    </w:p>
    <w:p w:rsidR="00F26BB2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Формирование осанки у человека продолжается в течение всего периода роста. Уже к концу первого года жизни у ребёнка образуются четыре естественных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(физиологических)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 изгиба позвоночника: шейный и поясничный - выпуклостью вперёд, грудной и крестцово-копчиковый - выпуклостью назад. Крестцово-копчиковый кифоз формируется первым, ещё на этапе внутриутробного развития. </w:t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Когда ребёнок научится понимать и удерживать головку, появится шейный изгиб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(лордоз)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 позвоночника. Грудной кифоз 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формируется во время сидений малыша, а поясничный лордоз, когда он начинает ползать, становиться на ноги и ходить.</w:t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64D3A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 xml:space="preserve">У детей дошкольного возраста дефекты осанки выражены обычно </w:t>
      </w:r>
      <w:proofErr w:type="spellStart"/>
      <w:r w:rsidRPr="00D64D3A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нерезко</w:t>
      </w:r>
      <w:proofErr w:type="spellEnd"/>
      <w:r w:rsidRPr="00D64D3A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 xml:space="preserve"> и не являются постоянными.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(крыловидные)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</w:t>
      </w:r>
      <w:proofErr w:type="spellStart"/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сколиотичная</w:t>
      </w:r>
      <w:proofErr w:type="spellEnd"/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 xml:space="preserve"> осанка)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или комбинированное искажение.</w:t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D64D3A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Дефекты осанки могут отрицательно влиять на состояние нервной системы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</w:t>
      </w:r>
    </w:p>
    <w:p w:rsidR="004F5BD7" w:rsidRPr="00F26BB2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</w:pPr>
      <w:proofErr w:type="gramStart"/>
      <w:r w:rsidRPr="00F26BB2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Важное значение</w:t>
      </w:r>
      <w:proofErr w:type="gramEnd"/>
      <w:r w:rsidRPr="00F26BB2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 xml:space="preserve"> имеют:</w:t>
      </w:r>
    </w:p>
    <w:p w:rsidR="004F5BD7" w:rsidRPr="006A257A" w:rsidRDefault="004F5BD7" w:rsidP="004F5BD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Своевременное правильное питание;</w:t>
      </w:r>
    </w:p>
    <w:p w:rsidR="004F5BD7" w:rsidRPr="006A257A" w:rsidRDefault="004F5BD7" w:rsidP="004F5BD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Свежий воздух;</w:t>
      </w:r>
    </w:p>
    <w:p w:rsidR="004F5BD7" w:rsidRPr="006A257A" w:rsidRDefault="004F5BD7" w:rsidP="004F5BD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Подбор мебели в соответствии с длиной тела;</w:t>
      </w:r>
    </w:p>
    <w:p w:rsidR="004F5BD7" w:rsidRPr="006A257A" w:rsidRDefault="004F5BD7" w:rsidP="004F5BD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Оптимальная освещённость;</w:t>
      </w:r>
    </w:p>
    <w:p w:rsidR="004F5BD7" w:rsidRPr="006A257A" w:rsidRDefault="004F5BD7" w:rsidP="004F5BD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Привычка правильно переносить тяжёлые предметы;</w:t>
      </w:r>
    </w:p>
    <w:p w:rsidR="004F5BD7" w:rsidRPr="006A257A" w:rsidRDefault="004F5BD7" w:rsidP="004F5BD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Привычка правильно сидеть за столом;</w:t>
      </w:r>
    </w:p>
    <w:p w:rsidR="004F5BD7" w:rsidRPr="006A257A" w:rsidRDefault="004F5BD7" w:rsidP="004F5BD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Расслаблять мышцы тела;</w:t>
      </w:r>
    </w:p>
    <w:p w:rsidR="00174248" w:rsidRPr="006A257A" w:rsidRDefault="004F5BD7" w:rsidP="004F5BD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Следить за собственной походкой.</w:t>
      </w:r>
    </w:p>
    <w:p w:rsidR="004F5BD7" w:rsidRPr="006A257A" w:rsidRDefault="00174248" w:rsidP="006A257A">
      <w:pPr>
        <w:spacing w:before="100"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3095625"/>
            <wp:effectExtent l="0" t="0" r="0" b="9525"/>
            <wp:docPr id="8" name="Рисунок 8" descr="http://osteohondroz-med.ru/wp-content/uploads/2013/12/narushenie-osanki-u-shkolnikov-uprazhneniya-i-le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teohondroz-med.ru/wp-content/uploads/2013/12/narushenie-osanki-u-shkolnikov-uprazhneniya-i-leche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5C3FBE" w:rsidRPr="006A257A" w:rsidRDefault="005C3FBE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noProof/>
          <w:sz w:val="28"/>
          <w:szCs w:val="28"/>
          <w:lang w:eastAsia="ru-RU"/>
        </w:rPr>
        <w:drawing>
          <wp:inline distT="0" distB="0" distL="0" distR="0">
            <wp:extent cx="3467100" cy="2228850"/>
            <wp:effectExtent l="0" t="0" r="0" b="0"/>
            <wp:docPr id="1" name="Рисунок 1" descr="Картинки по запросу профилактика нарушения осанки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рофилактика нарушения осанки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Особенно портит осанку неправильная поза при письме, чтении, просмотра телевизора, играх на компьютере. </w:t>
      </w:r>
      <w:r w:rsidRPr="006A257A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Высота стола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должна быть на 2</w:t>
      </w:r>
      <w:r w:rsidR="00BF4D7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3 см выше локтя опущенной руки ребёнка. </w:t>
      </w:r>
      <w:r w:rsidRPr="006A257A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Высота стула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не должна превышать в норме высоту голени. Если ноги не достают до пола, то следует подставить скамейку, чтобы ноги в тазобедренных и коленных суставах были согнуты под прямым углом. </w:t>
      </w:r>
      <w:r w:rsidRPr="006A257A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Садиться на стул нужно так,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чтобы вплотную касаться спинки стула, сохраняя поясничный изгиб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(лордоз)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 </w:t>
      </w:r>
      <w:r w:rsidRPr="006A257A">
        <w:rPr>
          <w:rFonts w:ascii="Verdana" w:eastAsia="Times New Roman" w:hAnsi="Verdana" w:cs="Times New Roman"/>
          <w:b/>
          <w:bCs/>
          <w:color w:val="464646"/>
          <w:sz w:val="28"/>
          <w:szCs w:val="28"/>
          <w:lang w:eastAsia="ru-RU"/>
        </w:rPr>
        <w:t>Расстояние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между грудь</w:t>
      </w:r>
      <w:r w:rsidR="00BF4D7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ю и столом должно быть равно 1,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5</w:t>
      </w:r>
      <w:r w:rsidR="00BF4D76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-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2 см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(ребром проходит ладонь)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голова слегка наклонена вперёд.</w:t>
      </w:r>
    </w:p>
    <w:p w:rsidR="000A7D6E" w:rsidRPr="006A257A" w:rsidRDefault="000A7D6E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5325" cy="2420772"/>
            <wp:effectExtent l="0" t="0" r="0" b="0"/>
            <wp:docPr id="7" name="Рисунок 7" descr="http://mamapedia.com.ua/UploadImages/narushenie-detskoi-o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apedia.com.ua/UploadImages/narushenie-detskoi-osan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31" cy="24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D7" w:rsidRPr="006A257A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Отрицательное влияние на формирование осанки оказывает излишне мягкая постель. Матрац должен быть жёстким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(ватным)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и обязательно ровным, таким, чтобы в середине его не образовывалось провала, а подушка - невысокой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(15</w:t>
      </w:r>
      <w:r w:rsidR="00BF4D76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-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17 см)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Сон на мягкой постели с высоким изголовьем затрудняет дыхание.</w:t>
      </w:r>
    </w:p>
    <w:p w:rsidR="004F5BD7" w:rsidRPr="00BF4D76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Воспитание ощущений нормальной осанки приобретается посредством многократного повторения правильного положения тела: лежа, сидя, стоя. </w:t>
      </w:r>
      <w:r w:rsidRPr="00BF4D76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С этой целью рекомендуется включать в комплекс утренней гимнастики и самостоятельных занятий:</w:t>
      </w:r>
    </w:p>
    <w:p w:rsidR="00F26BB2" w:rsidRDefault="004F5BD7" w:rsidP="00F26BB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F4D76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Упражнения, стоя у зеркала.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Ребёнок перед зеркалом несколько раз нарушает осанку и снова с помощью взрослого её восстанавливает, развивая и тренируя мышечное чувство;</w:t>
      </w:r>
    </w:p>
    <w:p w:rsidR="00F26BB2" w:rsidRPr="00F26BB2" w:rsidRDefault="00F26BB2" w:rsidP="00F26BB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26BB2" w:rsidRDefault="004F5BD7" w:rsidP="00F26BB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F4D76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Упражнения у вертикальной плоскости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(стена без плинтуса, дверь, фанерный или деревянный щит)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Ребёнок становится к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от 3 до 6 сек.</w:t>
      </w:r>
      <w:r w:rsidR="00F26BB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расслабление - от 6 до 12 сек.</w:t>
      </w:r>
    </w:p>
    <w:p w:rsidR="00F26BB2" w:rsidRPr="00F26BB2" w:rsidRDefault="00F26BB2" w:rsidP="00F26BB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4F5BD7" w:rsidRPr="006A257A" w:rsidRDefault="004F5BD7" w:rsidP="004F5BD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F4D76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t>Упражнения с предметами на голове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</w:t>
      </w:r>
      <w:r w:rsidRPr="006A257A">
        <w:rPr>
          <w:rFonts w:ascii="Verdana" w:eastAsia="Times New Roman" w:hAnsi="Verdana" w:cs="Times New Roman"/>
          <w:i/>
          <w:iCs/>
          <w:color w:val="464646"/>
          <w:sz w:val="28"/>
          <w:szCs w:val="28"/>
          <w:lang w:eastAsia="ru-RU"/>
        </w:rPr>
        <w:t>(кубики, подушечки, наполненные песком, мелкой галькой, опилками)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не уронив при этом положенный на голову предмет.</w:t>
      </w:r>
    </w:p>
    <w:p w:rsidR="00B6267C" w:rsidRPr="006A257A" w:rsidRDefault="004F5BD7" w:rsidP="00B6267C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BF4D76">
        <w:rPr>
          <w:rFonts w:ascii="Verdana" w:eastAsia="Times New Roman" w:hAnsi="Verdana" w:cs="Times New Roman"/>
          <w:b/>
          <w:color w:val="464646"/>
          <w:sz w:val="28"/>
          <w:szCs w:val="28"/>
          <w:lang w:eastAsia="ru-RU"/>
        </w:rPr>
        <w:lastRenderedPageBreak/>
        <w:t>Упражнения на координацию движений.</w:t>
      </w: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Здесь весьма полезны упражнения в равновесии и балансировании: стойка на одной ноге, ходьба по бревну, скамейке с предметом на голове и повороты.</w:t>
      </w:r>
    </w:p>
    <w:p w:rsidR="00B6267C" w:rsidRPr="006A257A" w:rsidRDefault="00B6267C" w:rsidP="00B6267C">
      <w:pPr>
        <w:spacing w:before="100"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noProof/>
          <w:sz w:val="28"/>
          <w:szCs w:val="28"/>
          <w:lang w:eastAsia="ru-RU"/>
        </w:rPr>
        <w:drawing>
          <wp:inline distT="0" distB="0" distL="0" distR="0">
            <wp:extent cx="4305300" cy="2286000"/>
            <wp:effectExtent l="0" t="0" r="0" b="0"/>
            <wp:docPr id="9" name="Рисунок 9" descr="http://moisustavy.com/wp-content/uploads/2013/09/Narushenie-osanki-u-detej-doshkol-no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isustavy.com/wp-content/uploads/2013/09/Narushenie-osanki-u-detej-doshkol-nogo-vozras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D7" w:rsidRDefault="004F5BD7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Все эти упражнения способствуют развитию чувства правильной позы тела, развивают статическую выносливость мышц шеи и спины, воспитывают сознательное отношение к своей осанке.</w:t>
      </w:r>
    </w:p>
    <w:p w:rsidR="00F26BB2" w:rsidRPr="006A257A" w:rsidRDefault="00F26BB2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125154" w:rsidRDefault="00125154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noProof/>
          <w:sz w:val="28"/>
          <w:szCs w:val="28"/>
          <w:lang w:eastAsia="ru-RU"/>
        </w:rPr>
        <w:drawing>
          <wp:inline distT="0" distB="0" distL="0" distR="0">
            <wp:extent cx="4600575" cy="3445319"/>
            <wp:effectExtent l="0" t="0" r="0" b="3175"/>
            <wp:docPr id="4" name="Рисунок 4" descr="http://mojastopa.ru/wp-content/uploads/2014/08/169822_html_46df5e7b.min_-45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jastopa.ru/wp-content/uploads/2014/08/169822_html_46df5e7b.min_-450x3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234" cy="344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BB2" w:rsidRPr="006A257A" w:rsidRDefault="00F26BB2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6A257A" w:rsidP="009F251D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Параллельно с</w:t>
      </w:r>
      <w:r w:rsidR="004F5BD7" w:rsidRPr="006A257A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6A257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9300" cy="3429000"/>
            <wp:effectExtent l="0" t="0" r="0" b="0"/>
            <wp:docPr id="6" name="Рисунок 6" descr="http://school.xvatit.com/images/5/52/Bior8_1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xvatit.com/images/5/52/Bior8_15_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1E2592" w:rsidP="006A257A">
      <w:pPr>
        <w:spacing w:before="75" w:after="75" w:line="270" w:lineRule="atLeast"/>
        <w:jc w:val="center"/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  <w:t>Желаем</w:t>
      </w:r>
      <w:r w:rsidR="00B6267C" w:rsidRPr="006A257A"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  <w:t xml:space="preserve"> </w:t>
      </w:r>
      <w:r w:rsidR="006A257A" w:rsidRPr="006A257A"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  <w:t xml:space="preserve">здоровья </w:t>
      </w:r>
      <w:r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  <w:t xml:space="preserve">нашим </w:t>
      </w:r>
      <w:r w:rsidR="006A257A" w:rsidRPr="006A257A">
        <w:rPr>
          <w:rFonts w:ascii="Verdana" w:eastAsia="Times New Roman" w:hAnsi="Verdana" w:cs="Times New Roman"/>
          <w:b/>
          <w:color w:val="FF0000"/>
          <w:sz w:val="40"/>
          <w:szCs w:val="40"/>
          <w:lang w:eastAsia="ru-RU"/>
        </w:rPr>
        <w:t>маленьким пациентам!</w:t>
      </w: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Pr="006A257A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</w:p>
    <w:p w:rsidR="00FB1AE0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FB1AE0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FB1AE0" w:rsidRPr="004F5BD7" w:rsidRDefault="00FB1AE0" w:rsidP="004F5BD7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D9603E" w:rsidRDefault="00D9603E"/>
    <w:sectPr w:rsidR="00D9603E" w:rsidSect="00B6267C">
      <w:type w:val="continuous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E7F"/>
    <w:multiLevelType w:val="multilevel"/>
    <w:tmpl w:val="F3F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D4788"/>
    <w:multiLevelType w:val="multilevel"/>
    <w:tmpl w:val="E9D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D7"/>
    <w:rsid w:val="000A7D6E"/>
    <w:rsid w:val="00125154"/>
    <w:rsid w:val="00174248"/>
    <w:rsid w:val="001E2592"/>
    <w:rsid w:val="001F0901"/>
    <w:rsid w:val="002817FD"/>
    <w:rsid w:val="004F5BD7"/>
    <w:rsid w:val="005C3FBE"/>
    <w:rsid w:val="006558D2"/>
    <w:rsid w:val="006A257A"/>
    <w:rsid w:val="007A1DF0"/>
    <w:rsid w:val="009F251D"/>
    <w:rsid w:val="00B115BA"/>
    <w:rsid w:val="00B441C0"/>
    <w:rsid w:val="00B6267C"/>
    <w:rsid w:val="00BF4D76"/>
    <w:rsid w:val="00C41E8F"/>
    <w:rsid w:val="00D64D3A"/>
    <w:rsid w:val="00D9603E"/>
    <w:rsid w:val="00F26BB2"/>
    <w:rsid w:val="00FB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303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7531-A1D9-4C0C-A880-AAF4C8A3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9kab</dc:creator>
  <cp:keywords/>
  <dc:description/>
  <cp:lastModifiedBy>Кац</cp:lastModifiedBy>
  <cp:revision>15</cp:revision>
  <dcterms:created xsi:type="dcterms:W3CDTF">2015-05-07T01:13:00Z</dcterms:created>
  <dcterms:modified xsi:type="dcterms:W3CDTF">2017-06-06T01:35:00Z</dcterms:modified>
</cp:coreProperties>
</file>